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11925" w:rsidRDefault="00000000">
      <w:pPr>
        <w:spacing w:before="240" w:line="288" w:lineRule="auto"/>
        <w:rPr>
          <w:rFonts w:hint="eastAsia"/>
        </w:rPr>
      </w:pPr>
      <w:bookmarkStart w:id="0" w:name="first_article_inspection_fai_report"/>
      <w:r>
        <w:rPr>
          <w:b/>
          <w:sz w:val="56"/>
        </w:rPr>
        <w:t>FIRST ARTICLE INSPECTION (FAI) REPORT</w:t>
      </w:r>
      <w:bookmarkEnd w:id="0"/>
    </w:p>
    <w:p w:rsidR="00C11925" w:rsidRDefault="00000000">
      <w:pPr>
        <w:spacing w:before="240" w:line="271" w:lineRule="auto"/>
        <w:rPr>
          <w:rFonts w:hint="eastAsia"/>
        </w:rPr>
      </w:pPr>
      <w:bookmarkStart w:id="1" w:name="injection_molded_parts"/>
      <w:r>
        <w:rPr>
          <w:b/>
          <w:sz w:val="42"/>
        </w:rPr>
        <w:t>Injection Molded Parts</w:t>
      </w:r>
      <w:bookmarkEnd w:id="1"/>
    </w:p>
    <w:p w:rsidR="00C11925" w:rsidRDefault="00000000">
      <w:pPr>
        <w:rPr>
          <w:rFonts w:hint="eastAsia"/>
        </w:rPr>
      </w:pPr>
      <w:r>
        <w:rPr>
          <w:noProof/>
        </w:rPr>
        <w:pict>
          <v:rect id="_x0000_i1025" alt="" style="width:434.5pt;height:.05pt;mso-width-percent:0;mso-height-percent:0;mso-width-percent:0;mso-height-percent:0" o:hralign="center" o:hrstd="t" o:hr="t"/>
        </w:pict>
      </w:r>
    </w:p>
    <w:p w:rsidR="00C11925" w:rsidRDefault="00000000">
      <w:pPr>
        <w:spacing w:before="240" w:line="271" w:lineRule="auto"/>
        <w:rPr>
          <w:rFonts w:hint="eastAsia"/>
        </w:rPr>
      </w:pPr>
      <w:bookmarkStart w:id="2" w:name="form_1_part_number_accountability"/>
      <w:r>
        <w:rPr>
          <w:b/>
          <w:sz w:val="42"/>
        </w:rPr>
        <w:t>FORM 1: PART NUMBER</w:t>
      </w:r>
      <w:r w:rsidR="007670BD">
        <w:rPr>
          <w:rFonts w:hint="eastAsia"/>
          <w:b/>
          <w:sz w:val="42"/>
          <w:lang w:eastAsia="zh-CN"/>
        </w:rPr>
        <w:t xml:space="preserve"> </w:t>
      </w:r>
      <w:r>
        <w:rPr>
          <w:b/>
          <w:sz w:val="42"/>
        </w:rPr>
        <w:t>ACCOUNTABILITY</w:t>
      </w:r>
      <w:bookmarkEnd w:id="2"/>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3133"/>
        <w:gridCol w:w="5218"/>
        <w:gridCol w:w="333"/>
      </w:tblGrid>
      <w:tr w:rsidR="00C11925">
        <w:trPr>
          <w:gridAfter w:val="1"/>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Item</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Details</w:t>
            </w:r>
          </w:p>
        </w:tc>
      </w:tr>
      <w:tr w:rsidR="00C11925">
        <w:trPr>
          <w:gridAfter w:val="1"/>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Part Number</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gridAfter w:val="1"/>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Part Description</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Drawing Number</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b/>
              </w:rPr>
              <w:t>Drawing Revision</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gridAfter w:val="1"/>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Material Specification</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gridAfter w:val="1"/>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Resin Grade / Color</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gridAfter w:val="1"/>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Part Status</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New Part ☐ Design Change ☐ Process Change ☐ Tool Revision</w:t>
            </w:r>
          </w:p>
        </w:tc>
      </w:tr>
      <w:tr w:rsidR="00C11925">
        <w:trPr>
          <w:gridAfter w:val="1"/>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Tool Number / Cavity</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gridAfter w:val="1"/>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Serial Number of First Article</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Production Date</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b/>
              </w:rPr>
              <w:t>Lot/Batch Number</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Customer Name</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b/>
              </w:rPr>
              <w:t>Customer P.O. Number</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gridAfter w:val="1"/>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Supplier / Manufacturer</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Quality Engineer</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b/>
              </w:rPr>
              <w:t>Date of Inspection</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bl>
    <w:p w:rsidR="00C11925" w:rsidRDefault="00C11925">
      <w:pPr>
        <w:rPr>
          <w:rFonts w:hint="eastAsia"/>
        </w:rPr>
      </w:pPr>
    </w:p>
    <w:p w:rsidR="00C11925" w:rsidRDefault="00000000">
      <w:pPr>
        <w:rPr>
          <w:rFonts w:hint="eastAsia"/>
        </w:rPr>
      </w:pPr>
      <w:r>
        <w:rPr>
          <w:noProof/>
        </w:rPr>
        <w:pict>
          <v:rect id="_x0000_i1026" alt="" style="width:434.5pt;height:.05pt;mso-width-percent:0;mso-height-percent:0;mso-width-percent:0;mso-height-percent:0" o:hralign="center" o:hrstd="t" o:hr="t"/>
        </w:pict>
      </w:r>
    </w:p>
    <w:p w:rsidR="00C11925" w:rsidRDefault="00000000">
      <w:pPr>
        <w:spacing w:before="240" w:line="271" w:lineRule="auto"/>
        <w:rPr>
          <w:rFonts w:hint="eastAsia"/>
        </w:rPr>
      </w:pPr>
      <w:bookmarkStart w:id="3" w:name="form_2_material_process_functiona_c2c784"/>
      <w:r>
        <w:rPr>
          <w:b/>
          <w:sz w:val="42"/>
        </w:rPr>
        <w:t>FORM 2: MATERIAL, PROCESS &amp; FUNCTIONAL TEST ACCOUNTABILITY</w:t>
      </w:r>
      <w:bookmarkEnd w:id="3"/>
    </w:p>
    <w:p w:rsidR="0054576D" w:rsidRDefault="0054576D">
      <w:pPr>
        <w:spacing w:before="240" w:line="271" w:lineRule="auto"/>
        <w:rPr>
          <w:b/>
          <w:sz w:val="33"/>
        </w:rPr>
      </w:pPr>
      <w:bookmarkStart w:id="4" w:name="material_certification"/>
    </w:p>
    <w:p w:rsidR="00C11925" w:rsidRDefault="00000000">
      <w:pPr>
        <w:spacing w:before="240" w:line="271" w:lineRule="auto"/>
        <w:rPr>
          <w:rFonts w:hint="eastAsia"/>
        </w:rPr>
      </w:pPr>
      <w:r>
        <w:rPr>
          <w:b/>
          <w:sz w:val="33"/>
        </w:rPr>
        <w:lastRenderedPageBreak/>
        <w:t>Material Certification</w:t>
      </w:r>
      <w:bookmarkEnd w:id="4"/>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2989"/>
        <w:gridCol w:w="1542"/>
        <w:gridCol w:w="1490"/>
        <w:gridCol w:w="1468"/>
        <w:gridCol w:w="1195"/>
      </w:tblGrid>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Parameter</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Requirement</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Actual Value</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Certificate #</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Pass/Fail</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Resin Type</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Color</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Batch/Lot Number</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Material Certificate Attached</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Yes ☐ No</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bl>
    <w:p w:rsidR="00C11925" w:rsidRDefault="00C11925">
      <w:pPr>
        <w:rPr>
          <w:rFonts w:hint="eastAsia"/>
        </w:rPr>
      </w:pPr>
    </w:p>
    <w:p w:rsidR="00C11925" w:rsidRDefault="00000000">
      <w:pPr>
        <w:spacing w:before="240" w:line="271" w:lineRule="auto"/>
        <w:rPr>
          <w:rFonts w:hint="eastAsia"/>
        </w:rPr>
      </w:pPr>
      <w:bookmarkStart w:id="5" w:name="process_parameters_verification"/>
      <w:r>
        <w:rPr>
          <w:b/>
          <w:sz w:val="33"/>
        </w:rPr>
        <w:t>Process Parameters Verification</w:t>
      </w:r>
      <w:bookmarkEnd w:id="5"/>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2654"/>
        <w:gridCol w:w="1521"/>
        <w:gridCol w:w="918"/>
        <w:gridCol w:w="1195"/>
      </w:tblGrid>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Process Parameter</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Specification</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Actual</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Pass/Fail</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rFonts w:eastAsia="Georgia" w:hAnsi="Georgia" w:cs="Georgia"/>
              </w:rPr>
              <w:t>Barrel Temperature (°C)</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rFonts w:eastAsia="Georgia" w:hAnsi="Georgia" w:cs="Georgia"/>
              </w:rPr>
              <w:t>Mold Temperature (°C)</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Injection Pressure (MPa)</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Holding Pressure (MPa)</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Cycle Time (sec)</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Cooling Time (sec)</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Screw Speed (RPM)</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bl>
    <w:p w:rsidR="00C11925" w:rsidRDefault="00C11925">
      <w:pPr>
        <w:rPr>
          <w:rFonts w:hint="eastAsia"/>
        </w:rPr>
      </w:pPr>
    </w:p>
    <w:p w:rsidR="00C11925" w:rsidRDefault="00000000">
      <w:pPr>
        <w:spacing w:before="240" w:line="271" w:lineRule="auto"/>
        <w:rPr>
          <w:rFonts w:hint="eastAsia"/>
        </w:rPr>
      </w:pPr>
      <w:bookmarkStart w:id="6" w:name="functional_testing_if_applicable"/>
      <w:r>
        <w:rPr>
          <w:b/>
          <w:sz w:val="33"/>
        </w:rPr>
        <w:t>Functional Testing (if applicable)</w:t>
      </w:r>
      <w:bookmarkEnd w:id="6"/>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2556"/>
        <w:gridCol w:w="1542"/>
        <w:gridCol w:w="1493"/>
        <w:gridCol w:w="915"/>
        <w:gridCol w:w="1195"/>
      </w:tblGrid>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Functional Test</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Requirement</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Test Method</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Result</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Pass/Fail</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Assembly Fit</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Snap/Lock Engagement</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Flex/Bend Resistance</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Leak Test</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Electrical Continuity</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Thread Engagement</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Load Test</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Drop/Impact Test</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bl>
    <w:p w:rsidR="00C11925" w:rsidRDefault="00C11925">
      <w:pPr>
        <w:rPr>
          <w:rFonts w:hint="eastAsia"/>
        </w:rPr>
      </w:pPr>
    </w:p>
    <w:p w:rsidR="00C11925" w:rsidRDefault="00000000">
      <w:pPr>
        <w:spacing w:after="210"/>
        <w:rPr>
          <w:rFonts w:hint="eastAsia"/>
        </w:rPr>
      </w:pPr>
      <w:r>
        <w:rPr>
          <w:b/>
        </w:rPr>
        <w:lastRenderedPageBreak/>
        <w:t>Notes / Comments:</w:t>
      </w:r>
    </w:p>
    <w:p w:rsidR="00C11925" w:rsidRDefault="00000000">
      <w:pPr>
        <w:rPr>
          <w:rFonts w:hint="eastAsia"/>
        </w:rPr>
      </w:pPr>
      <w:r>
        <w:rPr>
          <w:noProof/>
        </w:rPr>
        <w:pict>
          <v:rect id="_x0000_i1027" alt="" style="width:434.5pt;height:.05pt;mso-width-percent:0;mso-height-percent:0;mso-width-percent:0;mso-height-percent:0" o:hralign="center" o:hrstd="t" o:hr="t"/>
        </w:pict>
      </w:r>
    </w:p>
    <w:p w:rsidR="00C11925" w:rsidRDefault="00000000">
      <w:pPr>
        <w:rPr>
          <w:rFonts w:hint="eastAsia"/>
        </w:rPr>
      </w:pPr>
      <w:r>
        <w:rPr>
          <w:noProof/>
        </w:rPr>
        <w:pict>
          <v:rect id="_x0000_i1028" alt="" style="width:434.5pt;height:.05pt;mso-width-percent:0;mso-height-percent:0;mso-width-percent:0;mso-height-percent:0" o:hralign="center" o:hrstd="t" o:hr="t"/>
        </w:pict>
      </w:r>
    </w:p>
    <w:p w:rsidR="00C11925" w:rsidRDefault="00000000">
      <w:pPr>
        <w:spacing w:before="240" w:line="271" w:lineRule="auto"/>
        <w:rPr>
          <w:rFonts w:hint="eastAsia"/>
        </w:rPr>
      </w:pPr>
      <w:bookmarkStart w:id="7" w:name="form_3_dimensional_characteristic_57fef7"/>
      <w:r>
        <w:rPr>
          <w:b/>
          <w:sz w:val="42"/>
        </w:rPr>
        <w:t>FORM 3: DIMENSIONAL CHARACTERISTIC ACCOUNTABILITY</w:t>
      </w:r>
      <w:bookmarkEnd w:id="7"/>
    </w:p>
    <w:p w:rsidR="00C11925" w:rsidRDefault="00000000">
      <w:pPr>
        <w:spacing w:before="240" w:line="271" w:lineRule="auto"/>
        <w:rPr>
          <w:rFonts w:hint="eastAsia"/>
        </w:rPr>
      </w:pPr>
      <w:bookmarkStart w:id="8" w:name="critical_dimensions_inspection"/>
      <w:r>
        <w:rPr>
          <w:b/>
          <w:sz w:val="33"/>
        </w:rPr>
        <w:t>Critical Dimensions Inspection</w:t>
      </w:r>
      <w:bookmarkEnd w:id="8"/>
    </w:p>
    <w:tbl>
      <w:tblPr>
        <w:tblStyle w:val="NormalGrid"/>
        <w:tblW w:w="7935" w:type="dxa"/>
        <w:jc w:val="center"/>
        <w:tblCellSpacing w:w="0" w:type="dxa"/>
        <w:tblBorders>
          <w:top w:val="single" w:sz="2" w:space="0" w:color="000000"/>
          <w:left w:val="single" w:sz="2" w:space="0" w:color="000000"/>
          <w:bottom w:val="single" w:sz="2" w:space="0" w:color="000000"/>
          <w:right w:val="single" w:sz="2" w:space="0" w:color="000000"/>
        </w:tblBorders>
        <w:tblLayout w:type="fixed"/>
        <w:tblLook w:val="04A0" w:firstRow="1" w:lastRow="0" w:firstColumn="1" w:lastColumn="0" w:noHBand="0" w:noVBand="1"/>
      </w:tblPr>
      <w:tblGrid>
        <w:gridCol w:w="788"/>
        <w:gridCol w:w="1477"/>
        <w:gridCol w:w="1134"/>
        <w:gridCol w:w="872"/>
        <w:gridCol w:w="1255"/>
        <w:gridCol w:w="1134"/>
        <w:gridCol w:w="1275"/>
      </w:tblGrid>
      <w:tr w:rsidR="007670BD" w:rsidTr="007670BD">
        <w:trPr>
          <w:cantSplit/>
          <w:tblCellSpacing w:w="0" w:type="dxa"/>
          <w:jc w:val="center"/>
        </w:trPr>
        <w:tc>
          <w:tcPr>
            <w:tcW w:w="788" w:type="dxa"/>
            <w:tcBorders>
              <w:top w:val="single" w:sz="1" w:space="0" w:color="000000"/>
              <w:bottom w:val="single" w:sz="1" w:space="0" w:color="000000"/>
            </w:tcBorders>
          </w:tcPr>
          <w:p w:rsidR="007670BD" w:rsidRDefault="007670BD">
            <w:pPr>
              <w:rPr>
                <w:rFonts w:hint="eastAsia"/>
              </w:rPr>
            </w:pPr>
            <w:r>
              <w:rPr>
                <w:rFonts w:eastAsia="Georgia" w:hAnsi="Georgia" w:cs="Georgia"/>
              </w:rPr>
              <w:t>Char. #</w:t>
            </w:r>
          </w:p>
        </w:tc>
        <w:tc>
          <w:tcPr>
            <w:tcW w:w="1477" w:type="dxa"/>
            <w:tcBorders>
              <w:top w:val="single" w:sz="1" w:space="0" w:color="000000"/>
              <w:left w:val="single" w:sz="1" w:space="0" w:color="000000"/>
              <w:bottom w:val="single" w:sz="1" w:space="0" w:color="000000"/>
            </w:tcBorders>
          </w:tcPr>
          <w:p w:rsidR="007670BD" w:rsidRDefault="007670BD">
            <w:pPr>
              <w:rPr>
                <w:rFonts w:hint="eastAsia"/>
              </w:rPr>
            </w:pPr>
            <w:r>
              <w:t>Feature / Dimension</w:t>
            </w: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r>
              <w:t>Print Nominal</w:t>
            </w:r>
          </w:p>
        </w:tc>
        <w:tc>
          <w:tcPr>
            <w:tcW w:w="872" w:type="dxa"/>
            <w:tcBorders>
              <w:top w:val="single" w:sz="1" w:space="0" w:color="000000"/>
              <w:left w:val="single" w:sz="1" w:space="0" w:color="000000"/>
              <w:bottom w:val="single" w:sz="1" w:space="0" w:color="000000"/>
            </w:tcBorders>
          </w:tcPr>
          <w:p w:rsidR="007670BD" w:rsidRDefault="007670BD">
            <w:pPr>
              <w:rPr>
                <w:rFonts w:hint="eastAsia"/>
              </w:rPr>
            </w:pPr>
            <w:r>
              <w:t>Tolerance</w:t>
            </w:r>
          </w:p>
        </w:tc>
        <w:tc>
          <w:tcPr>
            <w:tcW w:w="1255" w:type="dxa"/>
            <w:tcBorders>
              <w:top w:val="single" w:sz="1" w:space="0" w:color="000000"/>
              <w:left w:val="single" w:sz="1" w:space="0" w:color="000000"/>
              <w:bottom w:val="single" w:sz="1" w:space="0" w:color="000000"/>
            </w:tcBorders>
          </w:tcPr>
          <w:p w:rsidR="007670BD" w:rsidRDefault="007670BD">
            <w:pPr>
              <w:rPr>
                <w:rFonts w:hint="eastAsia"/>
              </w:rPr>
            </w:pPr>
            <w:r>
              <w:t>Measured Value</w:t>
            </w: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r>
              <w:t>Meas. Method</w:t>
            </w:r>
          </w:p>
        </w:tc>
        <w:tc>
          <w:tcPr>
            <w:tcW w:w="1275" w:type="dxa"/>
            <w:tcBorders>
              <w:top w:val="single" w:sz="1" w:space="0" w:color="000000"/>
              <w:left w:val="single" w:sz="1" w:space="0" w:color="000000"/>
              <w:bottom w:val="single" w:sz="1" w:space="0" w:color="000000"/>
            </w:tcBorders>
          </w:tcPr>
          <w:p w:rsidR="007670BD" w:rsidRDefault="007670BD">
            <w:pPr>
              <w:rPr>
                <w:rFonts w:hint="eastAsia"/>
              </w:rPr>
            </w:pPr>
            <w:r>
              <w:t>Pass/Fail</w:t>
            </w:r>
          </w:p>
        </w:tc>
      </w:tr>
      <w:tr w:rsidR="007670BD" w:rsidTr="007670BD">
        <w:trPr>
          <w:cantSplit/>
          <w:tblCellSpacing w:w="0" w:type="dxa"/>
          <w:jc w:val="center"/>
        </w:trPr>
        <w:tc>
          <w:tcPr>
            <w:tcW w:w="788" w:type="dxa"/>
            <w:tcBorders>
              <w:top w:val="single" w:sz="1" w:space="0" w:color="000000"/>
              <w:bottom w:val="single" w:sz="1" w:space="0" w:color="000000"/>
            </w:tcBorders>
          </w:tcPr>
          <w:p w:rsidR="007670BD" w:rsidRDefault="007670BD">
            <w:pPr>
              <w:rPr>
                <w:rFonts w:hint="eastAsia"/>
              </w:rPr>
            </w:pPr>
            <w:r>
              <w:t>1</w:t>
            </w:r>
          </w:p>
        </w:tc>
        <w:tc>
          <w:tcPr>
            <w:tcW w:w="1477"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872"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w:t>
            </w:r>
          </w:p>
        </w:tc>
        <w:tc>
          <w:tcPr>
            <w:tcW w:w="1255"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1275"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 ☐</w:t>
            </w:r>
          </w:p>
        </w:tc>
      </w:tr>
      <w:tr w:rsidR="007670BD" w:rsidTr="007670BD">
        <w:trPr>
          <w:cantSplit/>
          <w:tblCellSpacing w:w="0" w:type="dxa"/>
          <w:jc w:val="center"/>
        </w:trPr>
        <w:tc>
          <w:tcPr>
            <w:tcW w:w="788" w:type="dxa"/>
            <w:tcBorders>
              <w:top w:val="single" w:sz="1" w:space="0" w:color="000000"/>
              <w:bottom w:val="single" w:sz="1" w:space="0" w:color="000000"/>
            </w:tcBorders>
          </w:tcPr>
          <w:p w:rsidR="007670BD" w:rsidRDefault="007670BD">
            <w:pPr>
              <w:rPr>
                <w:rFonts w:hint="eastAsia"/>
              </w:rPr>
            </w:pPr>
            <w:r>
              <w:t>2</w:t>
            </w:r>
          </w:p>
        </w:tc>
        <w:tc>
          <w:tcPr>
            <w:tcW w:w="1477"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872"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w:t>
            </w:r>
          </w:p>
        </w:tc>
        <w:tc>
          <w:tcPr>
            <w:tcW w:w="1255"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1275"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 ☐</w:t>
            </w:r>
          </w:p>
        </w:tc>
      </w:tr>
      <w:tr w:rsidR="007670BD" w:rsidTr="007670BD">
        <w:trPr>
          <w:cantSplit/>
          <w:tblCellSpacing w:w="0" w:type="dxa"/>
          <w:jc w:val="center"/>
        </w:trPr>
        <w:tc>
          <w:tcPr>
            <w:tcW w:w="788" w:type="dxa"/>
            <w:tcBorders>
              <w:top w:val="single" w:sz="1" w:space="0" w:color="000000"/>
              <w:bottom w:val="single" w:sz="1" w:space="0" w:color="000000"/>
            </w:tcBorders>
          </w:tcPr>
          <w:p w:rsidR="007670BD" w:rsidRDefault="007670BD">
            <w:pPr>
              <w:rPr>
                <w:rFonts w:hint="eastAsia"/>
              </w:rPr>
            </w:pPr>
            <w:r>
              <w:t>3</w:t>
            </w:r>
          </w:p>
        </w:tc>
        <w:tc>
          <w:tcPr>
            <w:tcW w:w="1477"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872"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w:t>
            </w:r>
          </w:p>
        </w:tc>
        <w:tc>
          <w:tcPr>
            <w:tcW w:w="1255"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1275"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 ☐</w:t>
            </w:r>
          </w:p>
        </w:tc>
      </w:tr>
      <w:tr w:rsidR="007670BD" w:rsidTr="007670BD">
        <w:trPr>
          <w:cantSplit/>
          <w:tblCellSpacing w:w="0" w:type="dxa"/>
          <w:jc w:val="center"/>
        </w:trPr>
        <w:tc>
          <w:tcPr>
            <w:tcW w:w="788" w:type="dxa"/>
            <w:tcBorders>
              <w:top w:val="single" w:sz="1" w:space="0" w:color="000000"/>
              <w:bottom w:val="single" w:sz="1" w:space="0" w:color="000000"/>
            </w:tcBorders>
          </w:tcPr>
          <w:p w:rsidR="007670BD" w:rsidRDefault="007670BD">
            <w:pPr>
              <w:rPr>
                <w:rFonts w:hint="eastAsia"/>
              </w:rPr>
            </w:pPr>
            <w:r>
              <w:t>4</w:t>
            </w:r>
          </w:p>
        </w:tc>
        <w:tc>
          <w:tcPr>
            <w:tcW w:w="1477"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872"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w:t>
            </w:r>
          </w:p>
        </w:tc>
        <w:tc>
          <w:tcPr>
            <w:tcW w:w="1255"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1275"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 ☐</w:t>
            </w:r>
          </w:p>
        </w:tc>
      </w:tr>
      <w:tr w:rsidR="007670BD" w:rsidTr="007670BD">
        <w:trPr>
          <w:cantSplit/>
          <w:tblCellSpacing w:w="0" w:type="dxa"/>
          <w:jc w:val="center"/>
        </w:trPr>
        <w:tc>
          <w:tcPr>
            <w:tcW w:w="788" w:type="dxa"/>
            <w:tcBorders>
              <w:top w:val="single" w:sz="1" w:space="0" w:color="000000"/>
              <w:bottom w:val="single" w:sz="1" w:space="0" w:color="000000"/>
            </w:tcBorders>
          </w:tcPr>
          <w:p w:rsidR="007670BD" w:rsidRDefault="007670BD">
            <w:pPr>
              <w:rPr>
                <w:rFonts w:hint="eastAsia"/>
              </w:rPr>
            </w:pPr>
            <w:r>
              <w:t>5</w:t>
            </w:r>
          </w:p>
        </w:tc>
        <w:tc>
          <w:tcPr>
            <w:tcW w:w="1477"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872"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w:t>
            </w:r>
          </w:p>
        </w:tc>
        <w:tc>
          <w:tcPr>
            <w:tcW w:w="1255"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1275"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 ☐</w:t>
            </w:r>
          </w:p>
        </w:tc>
      </w:tr>
      <w:tr w:rsidR="007670BD" w:rsidTr="007670BD">
        <w:trPr>
          <w:cantSplit/>
          <w:tblCellSpacing w:w="0" w:type="dxa"/>
          <w:jc w:val="center"/>
        </w:trPr>
        <w:tc>
          <w:tcPr>
            <w:tcW w:w="788" w:type="dxa"/>
            <w:tcBorders>
              <w:top w:val="single" w:sz="1" w:space="0" w:color="000000"/>
              <w:bottom w:val="single" w:sz="1" w:space="0" w:color="000000"/>
            </w:tcBorders>
          </w:tcPr>
          <w:p w:rsidR="007670BD" w:rsidRDefault="007670BD">
            <w:pPr>
              <w:rPr>
                <w:rFonts w:hint="eastAsia"/>
              </w:rPr>
            </w:pPr>
            <w:r>
              <w:t>6</w:t>
            </w:r>
          </w:p>
        </w:tc>
        <w:tc>
          <w:tcPr>
            <w:tcW w:w="1477"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872"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w:t>
            </w:r>
          </w:p>
        </w:tc>
        <w:tc>
          <w:tcPr>
            <w:tcW w:w="1255"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1275"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 ☐</w:t>
            </w:r>
          </w:p>
        </w:tc>
      </w:tr>
      <w:tr w:rsidR="007670BD" w:rsidTr="007670BD">
        <w:trPr>
          <w:cantSplit/>
          <w:tblCellSpacing w:w="0" w:type="dxa"/>
          <w:jc w:val="center"/>
        </w:trPr>
        <w:tc>
          <w:tcPr>
            <w:tcW w:w="788" w:type="dxa"/>
            <w:tcBorders>
              <w:top w:val="single" w:sz="1" w:space="0" w:color="000000"/>
              <w:bottom w:val="single" w:sz="1" w:space="0" w:color="000000"/>
            </w:tcBorders>
          </w:tcPr>
          <w:p w:rsidR="007670BD" w:rsidRDefault="007670BD">
            <w:pPr>
              <w:rPr>
                <w:rFonts w:hint="eastAsia"/>
              </w:rPr>
            </w:pPr>
            <w:r>
              <w:t>7</w:t>
            </w:r>
          </w:p>
        </w:tc>
        <w:tc>
          <w:tcPr>
            <w:tcW w:w="1477"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872"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w:t>
            </w:r>
          </w:p>
        </w:tc>
        <w:tc>
          <w:tcPr>
            <w:tcW w:w="1255"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1275"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 ☐</w:t>
            </w:r>
          </w:p>
        </w:tc>
      </w:tr>
      <w:tr w:rsidR="007670BD" w:rsidTr="007670BD">
        <w:trPr>
          <w:cantSplit/>
          <w:tblCellSpacing w:w="0" w:type="dxa"/>
          <w:jc w:val="center"/>
        </w:trPr>
        <w:tc>
          <w:tcPr>
            <w:tcW w:w="788" w:type="dxa"/>
            <w:tcBorders>
              <w:top w:val="single" w:sz="1" w:space="0" w:color="000000"/>
              <w:bottom w:val="single" w:sz="1" w:space="0" w:color="000000"/>
            </w:tcBorders>
          </w:tcPr>
          <w:p w:rsidR="007670BD" w:rsidRDefault="007670BD">
            <w:pPr>
              <w:rPr>
                <w:rFonts w:hint="eastAsia"/>
              </w:rPr>
            </w:pPr>
            <w:r>
              <w:t>8</w:t>
            </w:r>
          </w:p>
        </w:tc>
        <w:tc>
          <w:tcPr>
            <w:tcW w:w="1477"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872"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w:t>
            </w:r>
          </w:p>
        </w:tc>
        <w:tc>
          <w:tcPr>
            <w:tcW w:w="1255"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1275"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 ☐</w:t>
            </w:r>
          </w:p>
        </w:tc>
      </w:tr>
      <w:tr w:rsidR="007670BD" w:rsidTr="007670BD">
        <w:trPr>
          <w:cantSplit/>
          <w:tblCellSpacing w:w="0" w:type="dxa"/>
          <w:jc w:val="center"/>
        </w:trPr>
        <w:tc>
          <w:tcPr>
            <w:tcW w:w="788" w:type="dxa"/>
            <w:tcBorders>
              <w:top w:val="single" w:sz="1" w:space="0" w:color="000000"/>
              <w:bottom w:val="single" w:sz="1" w:space="0" w:color="000000"/>
            </w:tcBorders>
          </w:tcPr>
          <w:p w:rsidR="007670BD" w:rsidRDefault="007670BD">
            <w:pPr>
              <w:rPr>
                <w:rFonts w:hint="eastAsia"/>
              </w:rPr>
            </w:pPr>
            <w:r>
              <w:t>9</w:t>
            </w:r>
          </w:p>
        </w:tc>
        <w:tc>
          <w:tcPr>
            <w:tcW w:w="1477"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872"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w:t>
            </w:r>
          </w:p>
        </w:tc>
        <w:tc>
          <w:tcPr>
            <w:tcW w:w="1255"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1275"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 ☐</w:t>
            </w:r>
          </w:p>
        </w:tc>
      </w:tr>
      <w:tr w:rsidR="007670BD" w:rsidTr="007670BD">
        <w:trPr>
          <w:cantSplit/>
          <w:tblCellSpacing w:w="0" w:type="dxa"/>
          <w:jc w:val="center"/>
        </w:trPr>
        <w:tc>
          <w:tcPr>
            <w:tcW w:w="788" w:type="dxa"/>
            <w:tcBorders>
              <w:top w:val="single" w:sz="1" w:space="0" w:color="000000"/>
              <w:bottom w:val="single" w:sz="1" w:space="0" w:color="000000"/>
            </w:tcBorders>
          </w:tcPr>
          <w:p w:rsidR="007670BD" w:rsidRDefault="007670BD">
            <w:pPr>
              <w:rPr>
                <w:rFonts w:hint="eastAsia"/>
              </w:rPr>
            </w:pPr>
            <w:r>
              <w:t>10</w:t>
            </w:r>
          </w:p>
        </w:tc>
        <w:tc>
          <w:tcPr>
            <w:tcW w:w="1477"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872"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w:t>
            </w:r>
          </w:p>
        </w:tc>
        <w:tc>
          <w:tcPr>
            <w:tcW w:w="1255" w:type="dxa"/>
            <w:tcBorders>
              <w:top w:val="single" w:sz="1" w:space="0" w:color="000000"/>
              <w:left w:val="single" w:sz="1" w:space="0" w:color="000000"/>
              <w:bottom w:val="single" w:sz="1" w:space="0" w:color="000000"/>
            </w:tcBorders>
          </w:tcPr>
          <w:p w:rsidR="007670BD" w:rsidRDefault="007670BD">
            <w:pPr>
              <w:rPr>
                <w:rFonts w:hint="eastAsia"/>
              </w:rPr>
            </w:pPr>
          </w:p>
        </w:tc>
        <w:tc>
          <w:tcPr>
            <w:tcW w:w="1134" w:type="dxa"/>
            <w:tcBorders>
              <w:top w:val="single" w:sz="1" w:space="0" w:color="000000"/>
              <w:left w:val="single" w:sz="1" w:space="0" w:color="000000"/>
              <w:bottom w:val="single" w:sz="1" w:space="0" w:color="000000"/>
            </w:tcBorders>
          </w:tcPr>
          <w:p w:rsidR="007670BD" w:rsidRDefault="007670BD">
            <w:pPr>
              <w:rPr>
                <w:rFonts w:hint="eastAsia"/>
              </w:rPr>
            </w:pPr>
          </w:p>
        </w:tc>
        <w:tc>
          <w:tcPr>
            <w:tcW w:w="1275" w:type="dxa"/>
            <w:tcBorders>
              <w:top w:val="single" w:sz="1" w:space="0" w:color="000000"/>
              <w:left w:val="single" w:sz="1" w:space="0" w:color="000000"/>
              <w:bottom w:val="single" w:sz="1" w:space="0" w:color="000000"/>
            </w:tcBorders>
          </w:tcPr>
          <w:p w:rsidR="007670BD" w:rsidRDefault="007670BD">
            <w:pPr>
              <w:rPr>
                <w:rFonts w:hint="eastAsia"/>
              </w:rPr>
            </w:pPr>
            <w:r>
              <w:rPr>
                <w:rFonts w:eastAsia="Georgia" w:hAnsi="Georgia" w:cs="Georgia"/>
              </w:rPr>
              <w:t>☐ ☐</w:t>
            </w:r>
          </w:p>
        </w:tc>
      </w:tr>
    </w:tbl>
    <w:p w:rsidR="00C11925" w:rsidRDefault="00C11925">
      <w:pPr>
        <w:rPr>
          <w:rFonts w:hint="eastAsia"/>
        </w:rPr>
      </w:pPr>
    </w:p>
    <w:p w:rsidR="00C11925" w:rsidRDefault="00000000">
      <w:pPr>
        <w:spacing w:before="240" w:line="271" w:lineRule="auto"/>
        <w:rPr>
          <w:rFonts w:hint="eastAsia"/>
        </w:rPr>
      </w:pPr>
      <w:bookmarkStart w:id="9" w:name="visual_appearance_inspection"/>
      <w:r>
        <w:rPr>
          <w:b/>
          <w:sz w:val="33"/>
        </w:rPr>
        <w:t>Visual &amp; Appearance Inspection</w:t>
      </w:r>
      <w:bookmarkEnd w:id="9"/>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1017"/>
        <w:gridCol w:w="2520"/>
        <w:gridCol w:w="2193"/>
        <w:gridCol w:w="1201"/>
        <w:gridCol w:w="1195"/>
      </w:tblGrid>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rFonts w:eastAsia="Georgia" w:hAnsi="Georgia" w:cs="Georgia"/>
              </w:rPr>
              <w:t>Char. #</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Defect Type</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Requirement</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Observed</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Pass/Fail</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V1</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Flash / Burrs</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None visible</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V2</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Surface Scratches</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Class A acceptable</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V3</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Color Match</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Per standard</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V4</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Gloss / Finish</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Per specification</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V5</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Sink Marks</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Max depth ___ mm</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V6</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Weld Lines</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Acceptable per spec</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V7</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Short Shots</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None</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lastRenderedPageBreak/>
              <w:t>V8</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Warping / Deformation</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Within tolerance</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V9</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Cracks / Crazing</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None visible</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V10</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Gas Bubbles / Voids</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Class A only</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V11</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Contamination</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None visible</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V12</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Part Completeness</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All features present</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w:t>
            </w:r>
          </w:p>
        </w:tc>
      </w:tr>
    </w:tbl>
    <w:p w:rsidR="00C11925" w:rsidRDefault="00C11925">
      <w:pPr>
        <w:rPr>
          <w:rFonts w:hint="eastAsia"/>
        </w:rPr>
      </w:pPr>
    </w:p>
    <w:p w:rsidR="00C11925" w:rsidRDefault="00000000">
      <w:pPr>
        <w:rPr>
          <w:rFonts w:hint="eastAsia"/>
        </w:rPr>
      </w:pPr>
      <w:r>
        <w:rPr>
          <w:noProof/>
        </w:rPr>
        <w:pict>
          <v:rect id="_x0000_i1029" alt="" style="width:434.5pt;height:.05pt;mso-width-percent:0;mso-height-percent:0;mso-width-percent:0;mso-height-percent:0" o:hralign="center" o:hrstd="t" o:hr="t"/>
        </w:pict>
      </w:r>
    </w:p>
    <w:p w:rsidR="00C11925" w:rsidRDefault="00000000">
      <w:pPr>
        <w:spacing w:before="240" w:line="271" w:lineRule="auto"/>
        <w:rPr>
          <w:rFonts w:hint="eastAsia"/>
        </w:rPr>
      </w:pPr>
      <w:bookmarkStart w:id="10" w:name="measurement_equipment_used"/>
      <w:r>
        <w:rPr>
          <w:b/>
          <w:sz w:val="42"/>
        </w:rPr>
        <w:t>MEASUREMENT EQUIPMENT USED</w:t>
      </w:r>
      <w:bookmarkEnd w:id="10"/>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3070"/>
        <w:gridCol w:w="1573"/>
        <w:gridCol w:w="1526"/>
        <w:gridCol w:w="1345"/>
        <w:gridCol w:w="1170"/>
      </w:tblGrid>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Equipment</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Calibration Status</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Calibration Date</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Certificate #</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Accuracy</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Caliper / Micrometer</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Valid</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CMM (Coordinate Measuring Machine)</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Valid</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Surface Roughness Tester</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Valid</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Durometer / Hardness Tester</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Valid</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Optical Inspection System</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Valid</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rFonts w:eastAsia="Georgia" w:hAnsi="Georgia" w:cs="Georgia"/>
              </w:rPr>
              <w:t>Other: _________________</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Valid</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bl>
    <w:p w:rsidR="00C11925" w:rsidRDefault="00C11925">
      <w:pPr>
        <w:rPr>
          <w:rFonts w:hint="eastAsia"/>
        </w:rPr>
      </w:pPr>
    </w:p>
    <w:p w:rsidR="00C11925" w:rsidRDefault="00000000">
      <w:pPr>
        <w:spacing w:after="210"/>
        <w:rPr>
          <w:rFonts w:hint="eastAsia"/>
        </w:rPr>
      </w:pPr>
      <w:r>
        <w:rPr>
          <w:b/>
        </w:rPr>
        <w:t>All equipment is calibrated per NIST standards or equivalent</w:t>
      </w:r>
    </w:p>
    <w:p w:rsidR="00C11925" w:rsidRDefault="00000000">
      <w:pPr>
        <w:rPr>
          <w:rFonts w:hint="eastAsia"/>
        </w:rPr>
      </w:pPr>
      <w:r>
        <w:rPr>
          <w:noProof/>
        </w:rPr>
        <w:pict>
          <v:rect id="_x0000_i1030" alt="" style="width:434.5pt;height:.05pt;mso-width-percent:0;mso-height-percent:0;mso-width-percent:0;mso-height-percent:0" o:hralign="center" o:hrstd="t" o:hr="t"/>
        </w:pict>
      </w:r>
    </w:p>
    <w:p w:rsidR="007670BD" w:rsidRDefault="007670BD">
      <w:pPr>
        <w:spacing w:before="240" w:line="271" w:lineRule="auto"/>
        <w:rPr>
          <w:b/>
          <w:sz w:val="42"/>
        </w:rPr>
      </w:pPr>
      <w:bookmarkStart w:id="11" w:name="nonconformances_found"/>
    </w:p>
    <w:p w:rsidR="007670BD" w:rsidRDefault="007670BD">
      <w:pPr>
        <w:spacing w:before="240" w:line="271" w:lineRule="auto"/>
        <w:rPr>
          <w:b/>
          <w:sz w:val="42"/>
        </w:rPr>
      </w:pPr>
    </w:p>
    <w:p w:rsidR="007670BD" w:rsidRDefault="007670BD">
      <w:pPr>
        <w:spacing w:before="240" w:line="271" w:lineRule="auto"/>
        <w:rPr>
          <w:b/>
          <w:sz w:val="42"/>
        </w:rPr>
      </w:pPr>
    </w:p>
    <w:p w:rsidR="007670BD" w:rsidRDefault="007670BD">
      <w:pPr>
        <w:spacing w:before="240" w:line="271" w:lineRule="auto"/>
        <w:rPr>
          <w:b/>
          <w:sz w:val="42"/>
        </w:rPr>
      </w:pPr>
    </w:p>
    <w:p w:rsidR="007670BD" w:rsidRDefault="007670BD">
      <w:pPr>
        <w:spacing w:before="240" w:line="271" w:lineRule="auto"/>
        <w:rPr>
          <w:b/>
          <w:sz w:val="42"/>
        </w:rPr>
      </w:pPr>
    </w:p>
    <w:p w:rsidR="007670BD" w:rsidRDefault="007670BD">
      <w:pPr>
        <w:spacing w:before="240" w:line="271" w:lineRule="auto"/>
        <w:rPr>
          <w:b/>
          <w:sz w:val="42"/>
        </w:rPr>
      </w:pPr>
    </w:p>
    <w:p w:rsidR="00C11925" w:rsidRDefault="00000000">
      <w:pPr>
        <w:spacing w:before="240" w:line="271" w:lineRule="auto"/>
        <w:rPr>
          <w:rFonts w:hint="eastAsia"/>
        </w:rPr>
      </w:pPr>
      <w:r>
        <w:rPr>
          <w:b/>
          <w:sz w:val="42"/>
        </w:rPr>
        <w:t>NONCONFORMANCES FOUND</w:t>
      </w:r>
      <w:bookmarkEnd w:id="11"/>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730"/>
        <w:gridCol w:w="980"/>
        <w:gridCol w:w="1426"/>
        <w:gridCol w:w="871"/>
        <w:gridCol w:w="1153"/>
        <w:gridCol w:w="1012"/>
        <w:gridCol w:w="1305"/>
        <w:gridCol w:w="1207"/>
      </w:tblGrid>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rFonts w:eastAsia="Georgia" w:hAnsi="Georgia" w:cs="Georgia"/>
              </w:rPr>
              <w:t>Item #</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Feature</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Specification</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Actual Value</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Deviation</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Severity</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Disposition</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CAR/ECN #</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NC-1</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Major ☐ Minor</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Accept ☐ Rework ☐ Reject</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NC-2</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Major ☐ Minor</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Accept ☐ Rework ☐ Reject</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NC-3</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Major ☐ Minor</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rPr>
                <w:rFonts w:eastAsia="Georgia" w:hAnsi="Georgia" w:cs="Georgia"/>
              </w:rPr>
              <w:t>☐ Accept ☐ Rework ☐ Reject</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bl>
    <w:p w:rsidR="00C11925" w:rsidRDefault="00C11925">
      <w:pPr>
        <w:rPr>
          <w:rFonts w:hint="eastAsia"/>
        </w:rPr>
      </w:pPr>
    </w:p>
    <w:p w:rsidR="00C11925" w:rsidRDefault="00000000">
      <w:pPr>
        <w:spacing w:after="210"/>
        <w:rPr>
          <w:rFonts w:hint="eastAsia"/>
        </w:rPr>
      </w:pPr>
      <w:r>
        <w:rPr>
          <w:b/>
        </w:rPr>
        <w:t>If Nonconformances Exist:</w:t>
      </w:r>
    </w:p>
    <w:p w:rsidR="00C11925" w:rsidRDefault="00000000">
      <w:pPr>
        <w:numPr>
          <w:ilvl w:val="0"/>
          <w:numId w:val="1"/>
        </w:numPr>
        <w:rPr>
          <w:rFonts w:hint="eastAsia"/>
        </w:rPr>
      </w:pPr>
      <w:r>
        <w:t>All nonconformances must be dispositioned prior to FAI approval</w:t>
      </w:r>
    </w:p>
    <w:p w:rsidR="00C11925" w:rsidRDefault="00000000">
      <w:pPr>
        <w:numPr>
          <w:ilvl w:val="0"/>
          <w:numId w:val="1"/>
        </w:numPr>
        <w:rPr>
          <w:rFonts w:hint="eastAsia"/>
        </w:rPr>
      </w:pPr>
      <w:r>
        <w:t>Engineering approval required for all Accept decisions</w:t>
      </w:r>
    </w:p>
    <w:p w:rsidR="00C11925" w:rsidRDefault="00000000">
      <w:pPr>
        <w:numPr>
          <w:ilvl w:val="0"/>
          <w:numId w:val="1"/>
        </w:numPr>
        <w:rPr>
          <w:rFonts w:hint="eastAsia"/>
        </w:rPr>
      </w:pPr>
      <w:r>
        <w:t>Corrective action required before production release</w:t>
      </w:r>
    </w:p>
    <w:p w:rsidR="00C11925" w:rsidRDefault="00000000">
      <w:pPr>
        <w:rPr>
          <w:rFonts w:hint="eastAsia"/>
        </w:rPr>
      </w:pPr>
      <w:r>
        <w:rPr>
          <w:noProof/>
        </w:rPr>
        <w:pict>
          <v:rect id="_x0000_i1031" alt="" style="width:434.5pt;height:.05pt;mso-width-percent:0;mso-height-percent:0;mso-width-percent:0;mso-height-percent:0" o:hralign="center" o:hrstd="t" o:hr="t"/>
        </w:pict>
      </w:r>
    </w:p>
    <w:p w:rsidR="00C11925" w:rsidRDefault="00000000">
      <w:pPr>
        <w:spacing w:before="240" w:line="271" w:lineRule="auto"/>
        <w:rPr>
          <w:rFonts w:hint="eastAsia"/>
        </w:rPr>
      </w:pPr>
      <w:bookmarkStart w:id="12" w:name="additional_testing_analysis_if_required"/>
      <w:r>
        <w:rPr>
          <w:b/>
          <w:sz w:val="42"/>
        </w:rPr>
        <w:t>ADDITIONAL TESTING / ANALYSIS (if required)</w:t>
      </w:r>
      <w:bookmarkEnd w:id="12"/>
    </w:p>
    <w:p w:rsidR="00C11925" w:rsidRDefault="00000000">
      <w:pPr>
        <w:numPr>
          <w:ilvl w:val="0"/>
          <w:numId w:val="2"/>
        </w:numPr>
        <w:rPr>
          <w:rFonts w:hint="eastAsia"/>
        </w:rPr>
      </w:pPr>
      <w:proofErr w:type="gramStart"/>
      <w:r>
        <w:t>[ ]</w:t>
      </w:r>
      <w:proofErr w:type="gramEnd"/>
      <w:r>
        <w:t xml:space="preserve"> Material Testing (Tensile, Impact, Hardness)</w:t>
      </w:r>
    </w:p>
    <w:p w:rsidR="00C11925" w:rsidRDefault="00000000">
      <w:pPr>
        <w:numPr>
          <w:ilvl w:val="0"/>
          <w:numId w:val="2"/>
        </w:numPr>
        <w:rPr>
          <w:rFonts w:hint="eastAsia"/>
        </w:rPr>
      </w:pPr>
      <w:proofErr w:type="gramStart"/>
      <w:r>
        <w:t>[ ]</w:t>
      </w:r>
      <w:proofErr w:type="gramEnd"/>
      <w:r>
        <w:t xml:space="preserve"> Molded-In Color Density Check</w:t>
      </w:r>
    </w:p>
    <w:p w:rsidR="00C11925" w:rsidRDefault="00000000">
      <w:pPr>
        <w:numPr>
          <w:ilvl w:val="0"/>
          <w:numId w:val="2"/>
        </w:numPr>
        <w:rPr>
          <w:rFonts w:hint="eastAsia"/>
        </w:rPr>
      </w:pPr>
      <w:proofErr w:type="gramStart"/>
      <w:r>
        <w:rPr>
          <w:rFonts w:eastAsia="Georgia" w:hAnsi="Georgia" w:cs="Georgia"/>
        </w:rPr>
        <w:t>[ ]</w:t>
      </w:r>
      <w:proofErr w:type="gramEnd"/>
      <w:r>
        <w:rPr>
          <w:rFonts w:eastAsia="Georgia" w:hAnsi="Georgia" w:cs="Georgia"/>
        </w:rPr>
        <w:t xml:space="preserve"> Weight Verification: Target _____ g, Actual _____ g, Range _____ g</w:t>
      </w:r>
    </w:p>
    <w:p w:rsidR="00C11925" w:rsidRDefault="00000000">
      <w:pPr>
        <w:numPr>
          <w:ilvl w:val="0"/>
          <w:numId w:val="2"/>
        </w:numPr>
        <w:rPr>
          <w:rFonts w:hint="eastAsia"/>
        </w:rPr>
      </w:pPr>
      <w:proofErr w:type="gramStart"/>
      <w:r>
        <w:rPr>
          <w:rFonts w:eastAsia="Georgia" w:hAnsi="Georgia" w:cs="Georgia"/>
        </w:rPr>
        <w:t>[ ]</w:t>
      </w:r>
      <w:proofErr w:type="gramEnd"/>
      <w:r>
        <w:rPr>
          <w:rFonts w:eastAsia="Georgia" w:hAnsi="Georgia" w:cs="Georgia"/>
        </w:rPr>
        <w:t xml:space="preserve"> Dimensional Analysis (GD&amp;T – Geometric Dimensioning &amp; Tolerancing)</w:t>
      </w:r>
    </w:p>
    <w:p w:rsidR="00C11925" w:rsidRDefault="00000000">
      <w:pPr>
        <w:numPr>
          <w:ilvl w:val="0"/>
          <w:numId w:val="2"/>
        </w:numPr>
        <w:rPr>
          <w:rFonts w:hint="eastAsia"/>
        </w:rPr>
      </w:pPr>
      <w:proofErr w:type="gramStart"/>
      <w:r>
        <w:rPr>
          <w:rFonts w:eastAsia="Georgia" w:hAnsi="Georgia" w:cs="Georgia"/>
        </w:rPr>
        <w:t>[ ]</w:t>
      </w:r>
      <w:proofErr w:type="gramEnd"/>
      <w:r>
        <w:rPr>
          <w:rFonts w:eastAsia="Georgia" w:hAnsi="Georgia" w:cs="Georgia"/>
        </w:rPr>
        <w:t xml:space="preserve"> CMM Report (attached as: __________________)</w:t>
      </w:r>
    </w:p>
    <w:p w:rsidR="00C11925" w:rsidRDefault="00000000">
      <w:pPr>
        <w:numPr>
          <w:ilvl w:val="0"/>
          <w:numId w:val="2"/>
        </w:numPr>
        <w:rPr>
          <w:rFonts w:hint="eastAsia"/>
        </w:rPr>
      </w:pPr>
      <w:proofErr w:type="gramStart"/>
      <w:r>
        <w:t>[ ]</w:t>
      </w:r>
      <w:proofErr w:type="gramEnd"/>
      <w:r>
        <w:t xml:space="preserve"> Environmental Testing (Temperature, Humidity, UV)</w:t>
      </w:r>
    </w:p>
    <w:p w:rsidR="00C11925" w:rsidRDefault="00000000">
      <w:pPr>
        <w:numPr>
          <w:ilvl w:val="0"/>
          <w:numId w:val="2"/>
        </w:numPr>
        <w:rPr>
          <w:rFonts w:hint="eastAsia"/>
        </w:rPr>
      </w:pPr>
      <w:proofErr w:type="gramStart"/>
      <w:r>
        <w:t>[ ]</w:t>
      </w:r>
      <w:proofErr w:type="gramEnd"/>
      <w:r>
        <w:t xml:space="preserve"> Assembly / Fitment Verification</w:t>
      </w:r>
    </w:p>
    <w:p w:rsidR="00C11925" w:rsidRDefault="00000000">
      <w:pPr>
        <w:numPr>
          <w:ilvl w:val="0"/>
          <w:numId w:val="2"/>
        </w:numPr>
        <w:rPr>
          <w:rFonts w:hint="eastAsia"/>
        </w:rPr>
      </w:pPr>
      <w:proofErr w:type="gramStart"/>
      <w:r>
        <w:rPr>
          <w:rFonts w:eastAsia="Georgia" w:hAnsi="Georgia" w:cs="Georgia"/>
        </w:rPr>
        <w:t>[ ]</w:t>
      </w:r>
      <w:proofErr w:type="gramEnd"/>
      <w:r>
        <w:rPr>
          <w:rFonts w:eastAsia="Georgia" w:hAnsi="Georgia" w:cs="Georgia"/>
        </w:rPr>
        <w:t xml:space="preserve"> Other: _______________________________</w:t>
      </w:r>
    </w:p>
    <w:p w:rsidR="00C11925" w:rsidRDefault="00000000">
      <w:pPr>
        <w:spacing w:after="210"/>
        <w:rPr>
          <w:rFonts w:hint="eastAsia"/>
        </w:rPr>
      </w:pPr>
      <w:r>
        <w:rPr>
          <w:b/>
        </w:rPr>
        <w:t>Attachments:</w:t>
      </w:r>
    </w:p>
    <w:p w:rsidR="00C11925" w:rsidRDefault="00000000">
      <w:pPr>
        <w:numPr>
          <w:ilvl w:val="0"/>
          <w:numId w:val="3"/>
        </w:numPr>
        <w:rPr>
          <w:rFonts w:hint="eastAsia"/>
        </w:rPr>
      </w:pPr>
      <w:proofErr w:type="gramStart"/>
      <w:r>
        <w:lastRenderedPageBreak/>
        <w:t>[ ]</w:t>
      </w:r>
      <w:proofErr w:type="gramEnd"/>
      <w:r>
        <w:t xml:space="preserve"> Engineering Drawing (Latest Revision)</w:t>
      </w:r>
    </w:p>
    <w:p w:rsidR="00C11925" w:rsidRDefault="00000000">
      <w:pPr>
        <w:numPr>
          <w:ilvl w:val="0"/>
          <w:numId w:val="3"/>
        </w:numPr>
        <w:rPr>
          <w:rFonts w:hint="eastAsia"/>
        </w:rPr>
      </w:pPr>
      <w:proofErr w:type="gramStart"/>
      <w:r>
        <w:t>[ ]</w:t>
      </w:r>
      <w:proofErr w:type="gramEnd"/>
      <w:r>
        <w:t xml:space="preserve"> Material Certification</w:t>
      </w:r>
    </w:p>
    <w:p w:rsidR="00C11925" w:rsidRDefault="00000000">
      <w:pPr>
        <w:numPr>
          <w:ilvl w:val="0"/>
          <w:numId w:val="3"/>
        </w:numPr>
        <w:rPr>
          <w:rFonts w:hint="eastAsia"/>
        </w:rPr>
      </w:pPr>
      <w:proofErr w:type="gramStart"/>
      <w:r>
        <w:t>[ ]</w:t>
      </w:r>
      <w:proofErr w:type="gramEnd"/>
      <w:r>
        <w:t xml:space="preserve"> CMM Report / Inspection Data</w:t>
      </w:r>
    </w:p>
    <w:p w:rsidR="00C11925" w:rsidRDefault="00000000">
      <w:pPr>
        <w:numPr>
          <w:ilvl w:val="0"/>
          <w:numId w:val="3"/>
        </w:numPr>
        <w:rPr>
          <w:rFonts w:hint="eastAsia"/>
        </w:rPr>
      </w:pPr>
      <w:proofErr w:type="gramStart"/>
      <w:r>
        <w:t>[ ]</w:t>
      </w:r>
      <w:proofErr w:type="gramEnd"/>
      <w:r>
        <w:t xml:space="preserve"> Process Parameters Log</w:t>
      </w:r>
    </w:p>
    <w:p w:rsidR="00C11925" w:rsidRDefault="00000000">
      <w:pPr>
        <w:numPr>
          <w:ilvl w:val="0"/>
          <w:numId w:val="3"/>
        </w:numPr>
        <w:rPr>
          <w:rFonts w:hint="eastAsia"/>
        </w:rPr>
      </w:pPr>
      <w:proofErr w:type="gramStart"/>
      <w:r>
        <w:t>[ ]</w:t>
      </w:r>
      <w:proofErr w:type="gramEnd"/>
      <w:r>
        <w:t xml:space="preserve"> Photographs of First Article</w:t>
      </w:r>
    </w:p>
    <w:p w:rsidR="00C11925" w:rsidRDefault="00000000">
      <w:pPr>
        <w:numPr>
          <w:ilvl w:val="0"/>
          <w:numId w:val="3"/>
        </w:numPr>
        <w:rPr>
          <w:rFonts w:hint="eastAsia"/>
        </w:rPr>
      </w:pPr>
      <w:proofErr w:type="gramStart"/>
      <w:r>
        <w:t>[ ]</w:t>
      </w:r>
      <w:proofErr w:type="gramEnd"/>
      <w:r>
        <w:t xml:space="preserve"> Nonconformance Documentation</w:t>
      </w:r>
    </w:p>
    <w:p w:rsidR="00C11925" w:rsidRDefault="00000000">
      <w:pPr>
        <w:numPr>
          <w:ilvl w:val="0"/>
          <w:numId w:val="3"/>
        </w:numPr>
        <w:rPr>
          <w:rFonts w:hint="eastAsia"/>
        </w:rPr>
      </w:pPr>
      <w:proofErr w:type="gramStart"/>
      <w:r>
        <w:rPr>
          <w:rFonts w:eastAsia="Georgia" w:hAnsi="Georgia" w:cs="Georgia"/>
        </w:rPr>
        <w:t>[ ]</w:t>
      </w:r>
      <w:proofErr w:type="gramEnd"/>
      <w:r>
        <w:rPr>
          <w:rFonts w:eastAsia="Georgia" w:hAnsi="Georgia" w:cs="Georgia"/>
        </w:rPr>
        <w:t xml:space="preserve"> Other: _______________________________</w:t>
      </w:r>
    </w:p>
    <w:p w:rsidR="00C11925" w:rsidRDefault="00000000">
      <w:pPr>
        <w:rPr>
          <w:rFonts w:hint="eastAsia"/>
        </w:rPr>
      </w:pPr>
      <w:r>
        <w:rPr>
          <w:noProof/>
        </w:rPr>
        <w:pict>
          <v:rect id="_x0000_i1032" alt="" style="width:434.5pt;height:.05pt;mso-width-percent:0;mso-height-percent:0;mso-width-percent:0;mso-height-percent:0" o:hralign="center" o:hrstd="t" o:hr="t"/>
        </w:pict>
      </w:r>
    </w:p>
    <w:p w:rsidR="007670BD" w:rsidRDefault="007670BD">
      <w:pPr>
        <w:spacing w:before="240" w:line="271" w:lineRule="auto"/>
        <w:rPr>
          <w:b/>
          <w:sz w:val="42"/>
        </w:rPr>
      </w:pPr>
      <w:bookmarkStart w:id="13" w:name="fai_summary_disposition"/>
    </w:p>
    <w:p w:rsidR="007670BD" w:rsidRDefault="007670BD">
      <w:pPr>
        <w:spacing w:before="240" w:line="271" w:lineRule="auto"/>
        <w:rPr>
          <w:b/>
          <w:sz w:val="42"/>
        </w:rPr>
      </w:pPr>
    </w:p>
    <w:p w:rsidR="00C11925" w:rsidRDefault="00000000">
      <w:pPr>
        <w:spacing w:before="240" w:line="271" w:lineRule="auto"/>
        <w:rPr>
          <w:rFonts w:hint="eastAsia"/>
        </w:rPr>
      </w:pPr>
      <w:r>
        <w:rPr>
          <w:b/>
          <w:sz w:val="42"/>
        </w:rPr>
        <w:t>FAI SUMMARY &amp; DISPOSITION</w:t>
      </w:r>
      <w:bookmarkEnd w:id="13"/>
    </w:p>
    <w:p w:rsidR="00C11925" w:rsidRDefault="00000000">
      <w:pPr>
        <w:spacing w:after="210"/>
        <w:rPr>
          <w:rFonts w:hint="eastAsia"/>
        </w:rPr>
      </w:pPr>
      <w:r>
        <w:rPr>
          <w:b/>
        </w:rPr>
        <w:t>Overall Result:</w:t>
      </w:r>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7350"/>
        <w:gridCol w:w="1334"/>
      </w:tblGrid>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t>Status</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Comments</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rFonts w:eastAsia="Georgia" w:hAnsi="Georgia" w:cs="Georgia"/>
              </w:rPr>
              <w:t xml:space="preserve">☐ </w:t>
            </w:r>
            <w:r>
              <w:rPr>
                <w:b/>
              </w:rPr>
              <w:t>APPROVED</w:t>
            </w:r>
            <w:r>
              <w:rPr>
                <w:rFonts w:eastAsia="Georgia" w:hAnsi="Georgia" w:cs="Georgia"/>
              </w:rPr>
              <w:t xml:space="preserve"> – First article meets all requirements. Production may proceed.</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rFonts w:eastAsia="Georgia" w:hAnsi="Georgia" w:cs="Georgia"/>
              </w:rPr>
              <w:t xml:space="preserve">☐ </w:t>
            </w:r>
            <w:r>
              <w:rPr>
                <w:b/>
              </w:rPr>
              <w:t>CONDITIONAL APPROVAL</w:t>
            </w:r>
            <w:r>
              <w:rPr>
                <w:rFonts w:eastAsia="Georgia" w:hAnsi="Georgia" w:cs="Georgia"/>
              </w:rPr>
              <w:t xml:space="preserve"> – Approved with noted exceptions. Engineering review required.</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rFonts w:eastAsia="Georgia" w:hAnsi="Georgia" w:cs="Georgia"/>
              </w:rPr>
              <w:t xml:space="preserve">☐ </w:t>
            </w:r>
            <w:r>
              <w:rPr>
                <w:b/>
              </w:rPr>
              <w:t>NOT APPROVED</w:t>
            </w:r>
            <w:r>
              <w:rPr>
                <w:rFonts w:eastAsia="Georgia" w:hAnsi="Georgia" w:cs="Georgia"/>
              </w:rPr>
              <w:t xml:space="preserve"> – Nonconformances identified. Corrections required before re-inspection.</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r>
    </w:tbl>
    <w:p w:rsidR="00C11925" w:rsidRDefault="00C11925">
      <w:pPr>
        <w:rPr>
          <w:rFonts w:hint="eastAsia"/>
        </w:rPr>
      </w:pPr>
    </w:p>
    <w:p w:rsidR="00C11925" w:rsidRDefault="00000000">
      <w:pPr>
        <w:spacing w:after="210"/>
        <w:rPr>
          <w:rFonts w:hint="eastAsia"/>
        </w:rPr>
      </w:pPr>
      <w:r>
        <w:rPr>
          <w:b/>
        </w:rPr>
        <w:t>Corrective Actions Required (if any):</w:t>
      </w:r>
    </w:p>
    <w:p w:rsidR="00C11925" w:rsidRDefault="00000000">
      <w:pPr>
        <w:rPr>
          <w:rFonts w:hint="eastAsia"/>
        </w:rPr>
      </w:pPr>
      <w:r>
        <w:rPr>
          <w:noProof/>
        </w:rPr>
        <w:pict>
          <v:rect id="_x0000_i1033" alt="" style="width:434.5pt;height:.05pt;mso-width-percent:0;mso-height-percent:0;mso-width-percent:0;mso-height-percent:0" o:hralign="center" o:hrstd="t" o:hr="t"/>
        </w:pict>
      </w:r>
    </w:p>
    <w:p w:rsidR="00C11925" w:rsidRDefault="00000000">
      <w:pPr>
        <w:spacing w:after="210"/>
        <w:rPr>
          <w:rFonts w:hint="eastAsia"/>
        </w:rPr>
      </w:pPr>
      <w:r>
        <w:rPr>
          <w:b/>
        </w:rPr>
        <w:t>Production Release Status:</w:t>
      </w:r>
    </w:p>
    <w:p w:rsidR="00C11925" w:rsidRDefault="00000000">
      <w:pPr>
        <w:numPr>
          <w:ilvl w:val="0"/>
          <w:numId w:val="4"/>
        </w:numPr>
        <w:rPr>
          <w:rFonts w:hint="eastAsia"/>
        </w:rPr>
      </w:pPr>
      <w:r>
        <w:rPr>
          <w:rFonts w:eastAsia="Georgia" w:hAnsi="Georgia" w:cs="Georgia"/>
        </w:rPr>
        <w:t>☐ Approved for Full Production Run</w:t>
      </w:r>
    </w:p>
    <w:p w:rsidR="00C11925" w:rsidRDefault="00000000">
      <w:pPr>
        <w:numPr>
          <w:ilvl w:val="0"/>
          <w:numId w:val="4"/>
        </w:numPr>
        <w:rPr>
          <w:rFonts w:hint="eastAsia"/>
        </w:rPr>
      </w:pPr>
      <w:r>
        <w:rPr>
          <w:rFonts w:eastAsia="Georgia" w:hAnsi="Georgia" w:cs="Georgia"/>
        </w:rPr>
        <w:t>☐ Approved for Limited Pilot Run (Qty: ____)</w:t>
      </w:r>
    </w:p>
    <w:p w:rsidR="00C11925" w:rsidRDefault="00000000">
      <w:pPr>
        <w:numPr>
          <w:ilvl w:val="0"/>
          <w:numId w:val="4"/>
        </w:numPr>
        <w:rPr>
          <w:rFonts w:hint="eastAsia"/>
        </w:rPr>
      </w:pPr>
      <w:r>
        <w:rPr>
          <w:rFonts w:eastAsia="Georgia" w:hAnsi="Georgia" w:cs="Georgia"/>
        </w:rPr>
        <w:t>☐ Hold for Further Evaluation</w:t>
      </w:r>
    </w:p>
    <w:p w:rsidR="00C11925" w:rsidRDefault="00000000">
      <w:pPr>
        <w:numPr>
          <w:ilvl w:val="0"/>
          <w:numId w:val="4"/>
        </w:numPr>
        <w:rPr>
          <w:rFonts w:hint="eastAsia"/>
        </w:rPr>
      </w:pPr>
      <w:r>
        <w:rPr>
          <w:rFonts w:eastAsia="Georgia" w:hAnsi="Georgia" w:cs="Georgia"/>
        </w:rPr>
        <w:t>☐ Reject – Do Not Release to Production</w:t>
      </w:r>
    </w:p>
    <w:p w:rsidR="00C11925" w:rsidRDefault="00000000">
      <w:pPr>
        <w:rPr>
          <w:rFonts w:hint="eastAsia"/>
        </w:rPr>
      </w:pPr>
      <w:r>
        <w:rPr>
          <w:noProof/>
        </w:rPr>
        <w:pict>
          <v:rect id="_x0000_i1034" alt="" style="width:434.5pt;height:.05pt;mso-width-percent:0;mso-height-percent:0;mso-width-percent:0;mso-height-percent:0" o:hralign="center" o:hrstd="t" o:hr="t"/>
        </w:pict>
      </w:r>
    </w:p>
    <w:p w:rsidR="00C11925" w:rsidRDefault="00000000">
      <w:pPr>
        <w:spacing w:before="240" w:line="271" w:lineRule="auto"/>
        <w:rPr>
          <w:rFonts w:hint="eastAsia"/>
        </w:rPr>
      </w:pPr>
      <w:bookmarkStart w:id="14" w:name="sign_off_approvals"/>
      <w:r>
        <w:rPr>
          <w:b/>
          <w:sz w:val="42"/>
        </w:rPr>
        <w:t>SIGN-OFF &amp; APPROVALS</w:t>
      </w:r>
      <w:bookmarkEnd w:id="14"/>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3368"/>
        <w:gridCol w:w="876"/>
        <w:gridCol w:w="1220"/>
        <w:gridCol w:w="760"/>
        <w:gridCol w:w="2460"/>
      </w:tblGrid>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lastRenderedPageBreak/>
              <w:t>Role</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Name</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Signature</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Date</w:t>
            </w: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Notes</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Quality Inspector</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Performed initial inspection</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Quality Engineer</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Reviewed and analyzed results</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Manufacturing Engineer</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Confirmed process capability</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Quality Manager</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Final approval authority</w:t>
            </w:r>
          </w:p>
        </w:tc>
      </w:tr>
      <w:tr w:rsidR="00C11925">
        <w:trPr>
          <w:cantSplit/>
          <w:tblCellSpacing w:w="0" w:type="dxa"/>
          <w:jc w:val="center"/>
        </w:trPr>
        <w:tc>
          <w:tcPr>
            <w:tcW w:w="0" w:type="auto"/>
            <w:tcBorders>
              <w:top w:val="single" w:sz="1" w:space="0" w:color="000000"/>
              <w:bottom w:val="single" w:sz="1" w:space="0" w:color="000000"/>
            </w:tcBorders>
          </w:tcPr>
          <w:p w:rsidR="00C11925" w:rsidRDefault="00000000">
            <w:pPr>
              <w:rPr>
                <w:rFonts w:hint="eastAsia"/>
              </w:rPr>
            </w:pPr>
            <w:r>
              <w:rPr>
                <w:b/>
              </w:rPr>
              <w:t>Customer Representative</w:t>
            </w:r>
            <w:r>
              <w:t xml:space="preserve"> (if required)</w:t>
            </w: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C11925">
            <w:pPr>
              <w:rPr>
                <w:rFonts w:hint="eastAsia"/>
              </w:rPr>
            </w:pPr>
          </w:p>
        </w:tc>
        <w:tc>
          <w:tcPr>
            <w:tcW w:w="0" w:type="auto"/>
            <w:tcBorders>
              <w:top w:val="single" w:sz="1" w:space="0" w:color="000000"/>
              <w:left w:val="single" w:sz="1" w:space="0" w:color="000000"/>
              <w:bottom w:val="single" w:sz="1" w:space="0" w:color="000000"/>
            </w:tcBorders>
          </w:tcPr>
          <w:p w:rsidR="00C11925" w:rsidRDefault="00000000">
            <w:pPr>
              <w:rPr>
                <w:rFonts w:hint="eastAsia"/>
              </w:rPr>
            </w:pPr>
            <w:r>
              <w:t>Customer acceptance</w:t>
            </w:r>
          </w:p>
        </w:tc>
      </w:tr>
    </w:tbl>
    <w:p w:rsidR="00C11925" w:rsidRDefault="00C11925">
      <w:pPr>
        <w:rPr>
          <w:rFonts w:hint="eastAsia"/>
        </w:rPr>
      </w:pPr>
    </w:p>
    <w:p w:rsidR="00C11925" w:rsidRDefault="00000000">
      <w:pPr>
        <w:rPr>
          <w:rFonts w:hint="eastAsia"/>
        </w:rPr>
      </w:pPr>
      <w:r>
        <w:rPr>
          <w:noProof/>
        </w:rPr>
        <w:pict>
          <v:rect id="_x0000_i1035" alt="" style="width:434.5pt;height:.05pt;mso-width-percent:0;mso-height-percent:0;mso-width-percent:0;mso-height-percent:0" o:hralign="center" o:hrstd="t" o:hr="t"/>
        </w:pict>
      </w:r>
    </w:p>
    <w:p w:rsidR="00C11925" w:rsidRDefault="00000000">
      <w:pPr>
        <w:spacing w:before="240" w:line="271" w:lineRule="auto"/>
        <w:rPr>
          <w:rFonts w:hint="eastAsia"/>
        </w:rPr>
      </w:pPr>
      <w:bookmarkStart w:id="15" w:name="reference_standards_notes"/>
      <w:r>
        <w:rPr>
          <w:b/>
          <w:sz w:val="42"/>
        </w:rPr>
        <w:t>REFERENCE STANDARDS &amp; NOTES</w:t>
      </w:r>
      <w:bookmarkEnd w:id="15"/>
    </w:p>
    <w:p w:rsidR="00C11925" w:rsidRDefault="00000000">
      <w:pPr>
        <w:spacing w:after="210"/>
        <w:rPr>
          <w:rFonts w:hint="eastAsia"/>
        </w:rPr>
      </w:pPr>
      <w:r>
        <w:rPr>
          <w:b/>
        </w:rPr>
        <w:t>Standards Referenced:</w:t>
      </w:r>
    </w:p>
    <w:p w:rsidR="00C11925" w:rsidRDefault="00000000">
      <w:pPr>
        <w:numPr>
          <w:ilvl w:val="0"/>
          <w:numId w:val="5"/>
        </w:numPr>
        <w:rPr>
          <w:rFonts w:hint="eastAsia"/>
        </w:rPr>
      </w:pPr>
      <w:r>
        <w:t>ISO 9001:2015 Quality Management Systems</w:t>
      </w:r>
    </w:p>
    <w:p w:rsidR="00C11925" w:rsidRDefault="00000000">
      <w:pPr>
        <w:numPr>
          <w:ilvl w:val="0"/>
          <w:numId w:val="5"/>
        </w:numPr>
        <w:rPr>
          <w:rFonts w:hint="eastAsia"/>
        </w:rPr>
      </w:pPr>
      <w:r>
        <w:rPr>
          <w:rFonts w:eastAsia="Georgia" w:hAnsi="Georgia" w:cs="Georgia"/>
        </w:rPr>
        <w:t>ISO 294-1:2017 Plastics – Injection Molding of Test Specimens</w:t>
      </w:r>
    </w:p>
    <w:p w:rsidR="00C11925" w:rsidRDefault="00000000">
      <w:pPr>
        <w:numPr>
          <w:ilvl w:val="0"/>
          <w:numId w:val="5"/>
        </w:numPr>
        <w:rPr>
          <w:rFonts w:hint="eastAsia"/>
        </w:rPr>
      </w:pPr>
      <w:r>
        <w:t>AS9102 First Article Inspection (Aerospace standard adaptable to general manufacturing)</w:t>
      </w:r>
    </w:p>
    <w:p w:rsidR="00C11925" w:rsidRDefault="00000000">
      <w:pPr>
        <w:numPr>
          <w:ilvl w:val="0"/>
          <w:numId w:val="5"/>
        </w:numPr>
        <w:rPr>
          <w:rFonts w:hint="eastAsia"/>
        </w:rPr>
      </w:pPr>
      <w:r>
        <w:t>IATF 16949:2016 (Automotive quality standard)</w:t>
      </w:r>
    </w:p>
    <w:p w:rsidR="00C11925" w:rsidRDefault="00000000">
      <w:pPr>
        <w:numPr>
          <w:ilvl w:val="0"/>
          <w:numId w:val="5"/>
        </w:numPr>
        <w:rPr>
          <w:rFonts w:hint="eastAsia"/>
        </w:rPr>
      </w:pPr>
      <w:r>
        <w:t>Applicable Customer Specifications</w:t>
      </w:r>
    </w:p>
    <w:p w:rsidR="00C11925" w:rsidRDefault="00000000">
      <w:pPr>
        <w:numPr>
          <w:ilvl w:val="0"/>
          <w:numId w:val="5"/>
        </w:numPr>
        <w:rPr>
          <w:rFonts w:hint="eastAsia"/>
        </w:rPr>
      </w:pPr>
      <w:r>
        <w:rPr>
          <w:rFonts w:eastAsia="Georgia" w:hAnsi="Georgia" w:cs="Georgia"/>
        </w:rPr>
        <w:t>Engineering Drawing Revision: _____________</w:t>
      </w:r>
    </w:p>
    <w:p w:rsidR="00C11925" w:rsidRDefault="00000000">
      <w:pPr>
        <w:spacing w:after="210"/>
        <w:rPr>
          <w:rFonts w:hint="eastAsia"/>
        </w:rPr>
      </w:pPr>
      <w:r>
        <w:rPr>
          <w:b/>
        </w:rPr>
        <w:t>Important Notes:</w:t>
      </w:r>
    </w:p>
    <w:p w:rsidR="00C11925" w:rsidRDefault="00000000">
      <w:pPr>
        <w:numPr>
          <w:ilvl w:val="0"/>
          <w:numId w:val="6"/>
        </w:numPr>
        <w:rPr>
          <w:rFonts w:hint="eastAsia"/>
        </w:rPr>
      </w:pPr>
      <w:r>
        <w:t>First article sample must be retained and labeled for traceability</w:t>
      </w:r>
    </w:p>
    <w:p w:rsidR="00C11925" w:rsidRDefault="00000000">
      <w:pPr>
        <w:numPr>
          <w:ilvl w:val="0"/>
          <w:numId w:val="6"/>
        </w:numPr>
        <w:rPr>
          <w:rFonts w:hint="eastAsia"/>
        </w:rPr>
      </w:pPr>
      <w:r>
        <w:t>Any changes to material, process, or tooling require new FAI</w:t>
      </w:r>
    </w:p>
    <w:p w:rsidR="00C11925" w:rsidRDefault="00000000">
      <w:pPr>
        <w:numPr>
          <w:ilvl w:val="0"/>
          <w:numId w:val="6"/>
        </w:numPr>
        <w:rPr>
          <w:rFonts w:hint="eastAsia"/>
        </w:rPr>
      </w:pPr>
      <w:r>
        <w:rPr>
          <w:rFonts w:eastAsia="Georgia" w:hAnsi="Georgia" w:cs="Georgia"/>
        </w:rPr>
        <w:t>FAI valid for _________ production units or _________ months</w:t>
      </w:r>
    </w:p>
    <w:p w:rsidR="00C11925" w:rsidRDefault="00000000">
      <w:pPr>
        <w:numPr>
          <w:ilvl w:val="0"/>
          <w:numId w:val="6"/>
        </w:numPr>
        <w:rPr>
          <w:rFonts w:hint="eastAsia"/>
        </w:rPr>
      </w:pPr>
      <w:r>
        <w:t>This completed FAI report must accompany all production shipments to customer</w:t>
      </w:r>
    </w:p>
    <w:p w:rsidR="00C11925" w:rsidRDefault="00000000">
      <w:pPr>
        <w:spacing w:after="210"/>
        <w:rPr>
          <w:rFonts w:hint="eastAsia"/>
        </w:rPr>
      </w:pPr>
      <w:r>
        <w:rPr>
          <w:b/>
        </w:rPr>
        <w:t>Document Number:</w:t>
      </w:r>
      <w:r>
        <w:rPr>
          <w:rFonts w:eastAsia="Georgia" w:hAnsi="Georgia" w:cs="Georgia"/>
        </w:rPr>
        <w:t xml:space="preserve"> ____________________________</w:t>
      </w:r>
    </w:p>
    <w:p w:rsidR="00C11925" w:rsidRDefault="00000000">
      <w:pPr>
        <w:spacing w:after="210"/>
        <w:rPr>
          <w:rFonts w:hint="eastAsia"/>
        </w:rPr>
      </w:pPr>
      <w:r>
        <w:rPr>
          <w:b/>
        </w:rPr>
        <w:t>Revision Level:</w:t>
      </w:r>
      <w:r>
        <w:rPr>
          <w:rFonts w:eastAsia="Georgia" w:hAnsi="Georgia" w:cs="Georgia"/>
        </w:rPr>
        <w:t xml:space="preserve"> ____________________________</w:t>
      </w:r>
    </w:p>
    <w:p w:rsidR="00C11925" w:rsidRDefault="00000000">
      <w:pPr>
        <w:rPr>
          <w:rFonts w:hint="eastAsia"/>
        </w:rPr>
      </w:pPr>
      <w:r>
        <w:rPr>
          <w:noProof/>
        </w:rPr>
        <w:pict>
          <v:rect id="_x0000_i1036" alt="" style="width:434.5pt;height:.05pt;mso-width-percent:0;mso-height-percent:0;mso-width-percent:0;mso-height-percent:0" o:hralign="center" o:hrstd="t" o:hr="t"/>
        </w:pict>
      </w:r>
    </w:p>
    <w:p w:rsidR="00C11925" w:rsidRDefault="00000000">
      <w:pPr>
        <w:spacing w:after="210"/>
        <w:rPr>
          <w:rFonts w:hint="eastAsia"/>
        </w:rPr>
      </w:pPr>
      <w:r>
        <w:rPr>
          <w:i/>
        </w:rPr>
        <w:t>This First Article Inspection Report serves as official documentation that the first molded part(s) have been thoroughly inspected and verified to meet all design, specification, and manufacturing requirements before production authorization.</w:t>
      </w:r>
    </w:p>
    <w:sectPr w:rsidR="00C11925">
      <w:pgSz w:w="12240" w:h="15840"/>
      <w:pgMar w:top="1415" w:right="1775" w:bottom="1415" w:left="177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Consolas">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C6F61"/>
    <w:multiLevelType w:val="hybridMultilevel"/>
    <w:tmpl w:val="689E0636"/>
    <w:lvl w:ilvl="0" w:tplc="C2ACE882">
      <w:start w:val="1"/>
      <w:numFmt w:val="bullet"/>
      <w:lvlText w:val=""/>
      <w:lvlJc w:val="left"/>
      <w:pPr>
        <w:tabs>
          <w:tab w:val="num" w:pos="1080"/>
        </w:tabs>
        <w:ind w:left="720" w:hanging="360"/>
      </w:pPr>
      <w:rPr>
        <w:rFonts w:ascii="Symbol" w:hAnsi="Symbol" w:hint="default"/>
      </w:rPr>
    </w:lvl>
    <w:lvl w:ilvl="1" w:tplc="5448CC98">
      <w:numFmt w:val="decimal"/>
      <w:lvlText w:val=""/>
      <w:lvlJc w:val="left"/>
    </w:lvl>
    <w:lvl w:ilvl="2" w:tplc="6214F49A">
      <w:numFmt w:val="decimal"/>
      <w:lvlText w:val=""/>
      <w:lvlJc w:val="left"/>
    </w:lvl>
    <w:lvl w:ilvl="3" w:tplc="70E8E9B2">
      <w:numFmt w:val="decimal"/>
      <w:lvlText w:val=""/>
      <w:lvlJc w:val="left"/>
    </w:lvl>
    <w:lvl w:ilvl="4" w:tplc="05BC4B6A">
      <w:numFmt w:val="decimal"/>
      <w:lvlText w:val=""/>
      <w:lvlJc w:val="left"/>
    </w:lvl>
    <w:lvl w:ilvl="5" w:tplc="911EB71E">
      <w:numFmt w:val="decimal"/>
      <w:lvlText w:val=""/>
      <w:lvlJc w:val="left"/>
    </w:lvl>
    <w:lvl w:ilvl="6" w:tplc="721401BE">
      <w:numFmt w:val="decimal"/>
      <w:lvlText w:val=""/>
      <w:lvlJc w:val="left"/>
    </w:lvl>
    <w:lvl w:ilvl="7" w:tplc="5394CFB6">
      <w:numFmt w:val="decimal"/>
      <w:lvlText w:val=""/>
      <w:lvlJc w:val="left"/>
    </w:lvl>
    <w:lvl w:ilvl="8" w:tplc="F144465E">
      <w:numFmt w:val="decimal"/>
      <w:lvlText w:val=""/>
      <w:lvlJc w:val="left"/>
    </w:lvl>
  </w:abstractNum>
  <w:abstractNum w:abstractNumId="1" w15:restartNumberingAfterBreak="0">
    <w:nsid w:val="1888409B"/>
    <w:multiLevelType w:val="hybridMultilevel"/>
    <w:tmpl w:val="957C3824"/>
    <w:lvl w:ilvl="0" w:tplc="4F562534">
      <w:start w:val="1"/>
      <w:numFmt w:val="bullet"/>
      <w:lvlText w:val=""/>
      <w:lvlJc w:val="left"/>
      <w:pPr>
        <w:tabs>
          <w:tab w:val="num" w:pos="1080"/>
        </w:tabs>
        <w:ind w:left="720" w:hanging="360"/>
      </w:pPr>
      <w:rPr>
        <w:rFonts w:ascii="Symbol" w:hAnsi="Symbol" w:hint="default"/>
      </w:rPr>
    </w:lvl>
    <w:lvl w:ilvl="1" w:tplc="86F2650E">
      <w:numFmt w:val="decimal"/>
      <w:lvlText w:val=""/>
      <w:lvlJc w:val="left"/>
    </w:lvl>
    <w:lvl w:ilvl="2" w:tplc="694E5226">
      <w:numFmt w:val="decimal"/>
      <w:lvlText w:val=""/>
      <w:lvlJc w:val="left"/>
    </w:lvl>
    <w:lvl w:ilvl="3" w:tplc="EBD6EFCC">
      <w:numFmt w:val="decimal"/>
      <w:lvlText w:val=""/>
      <w:lvlJc w:val="left"/>
    </w:lvl>
    <w:lvl w:ilvl="4" w:tplc="0BB683E0">
      <w:numFmt w:val="decimal"/>
      <w:lvlText w:val=""/>
      <w:lvlJc w:val="left"/>
    </w:lvl>
    <w:lvl w:ilvl="5" w:tplc="8B6AF398">
      <w:numFmt w:val="decimal"/>
      <w:lvlText w:val=""/>
      <w:lvlJc w:val="left"/>
    </w:lvl>
    <w:lvl w:ilvl="6" w:tplc="A3B61AA4">
      <w:numFmt w:val="decimal"/>
      <w:lvlText w:val=""/>
      <w:lvlJc w:val="left"/>
    </w:lvl>
    <w:lvl w:ilvl="7" w:tplc="4F82AC7E">
      <w:numFmt w:val="decimal"/>
      <w:lvlText w:val=""/>
      <w:lvlJc w:val="left"/>
    </w:lvl>
    <w:lvl w:ilvl="8" w:tplc="09E4B472">
      <w:numFmt w:val="decimal"/>
      <w:lvlText w:val=""/>
      <w:lvlJc w:val="left"/>
    </w:lvl>
  </w:abstractNum>
  <w:abstractNum w:abstractNumId="2" w15:restartNumberingAfterBreak="0">
    <w:nsid w:val="35677E60"/>
    <w:multiLevelType w:val="hybridMultilevel"/>
    <w:tmpl w:val="D7848E06"/>
    <w:lvl w:ilvl="0" w:tplc="FF924220">
      <w:start w:val="1"/>
      <w:numFmt w:val="bullet"/>
      <w:lvlText w:val=""/>
      <w:lvlJc w:val="left"/>
      <w:pPr>
        <w:tabs>
          <w:tab w:val="num" w:pos="1080"/>
        </w:tabs>
        <w:ind w:left="720" w:hanging="360"/>
      </w:pPr>
      <w:rPr>
        <w:rFonts w:ascii="Symbol" w:hAnsi="Symbol" w:hint="default"/>
      </w:rPr>
    </w:lvl>
    <w:lvl w:ilvl="1" w:tplc="1160CBE0">
      <w:numFmt w:val="decimal"/>
      <w:lvlText w:val=""/>
      <w:lvlJc w:val="left"/>
    </w:lvl>
    <w:lvl w:ilvl="2" w:tplc="E6249920">
      <w:numFmt w:val="decimal"/>
      <w:lvlText w:val=""/>
      <w:lvlJc w:val="left"/>
    </w:lvl>
    <w:lvl w:ilvl="3" w:tplc="0C402DBE">
      <w:numFmt w:val="decimal"/>
      <w:lvlText w:val=""/>
      <w:lvlJc w:val="left"/>
    </w:lvl>
    <w:lvl w:ilvl="4" w:tplc="243EC256">
      <w:numFmt w:val="decimal"/>
      <w:lvlText w:val=""/>
      <w:lvlJc w:val="left"/>
    </w:lvl>
    <w:lvl w:ilvl="5" w:tplc="04AEEE62">
      <w:numFmt w:val="decimal"/>
      <w:lvlText w:val=""/>
      <w:lvlJc w:val="left"/>
    </w:lvl>
    <w:lvl w:ilvl="6" w:tplc="A8067466">
      <w:numFmt w:val="decimal"/>
      <w:lvlText w:val=""/>
      <w:lvlJc w:val="left"/>
    </w:lvl>
    <w:lvl w:ilvl="7" w:tplc="E85CB89A">
      <w:numFmt w:val="decimal"/>
      <w:lvlText w:val=""/>
      <w:lvlJc w:val="left"/>
    </w:lvl>
    <w:lvl w:ilvl="8" w:tplc="87E29380">
      <w:numFmt w:val="decimal"/>
      <w:lvlText w:val=""/>
      <w:lvlJc w:val="left"/>
    </w:lvl>
  </w:abstractNum>
  <w:abstractNum w:abstractNumId="3" w15:restartNumberingAfterBreak="0">
    <w:nsid w:val="3C5F5589"/>
    <w:multiLevelType w:val="hybridMultilevel"/>
    <w:tmpl w:val="79CAD14A"/>
    <w:lvl w:ilvl="0" w:tplc="806059E8">
      <w:start w:val="1"/>
      <w:numFmt w:val="bullet"/>
      <w:lvlText w:val=""/>
      <w:lvlJc w:val="left"/>
      <w:pPr>
        <w:tabs>
          <w:tab w:val="num" w:pos="1080"/>
        </w:tabs>
        <w:ind w:left="720" w:hanging="360"/>
      </w:pPr>
      <w:rPr>
        <w:rFonts w:ascii="Symbol" w:hAnsi="Symbol" w:hint="default"/>
      </w:rPr>
    </w:lvl>
    <w:lvl w:ilvl="1" w:tplc="83E2FC7E">
      <w:numFmt w:val="decimal"/>
      <w:lvlText w:val=""/>
      <w:lvlJc w:val="left"/>
    </w:lvl>
    <w:lvl w:ilvl="2" w:tplc="1E483334">
      <w:numFmt w:val="decimal"/>
      <w:lvlText w:val=""/>
      <w:lvlJc w:val="left"/>
    </w:lvl>
    <w:lvl w:ilvl="3" w:tplc="9A38BC62">
      <w:numFmt w:val="decimal"/>
      <w:lvlText w:val=""/>
      <w:lvlJc w:val="left"/>
    </w:lvl>
    <w:lvl w:ilvl="4" w:tplc="8ADE0822">
      <w:numFmt w:val="decimal"/>
      <w:lvlText w:val=""/>
      <w:lvlJc w:val="left"/>
    </w:lvl>
    <w:lvl w:ilvl="5" w:tplc="5FB2BC68">
      <w:numFmt w:val="decimal"/>
      <w:lvlText w:val=""/>
      <w:lvlJc w:val="left"/>
    </w:lvl>
    <w:lvl w:ilvl="6" w:tplc="6554AA4E">
      <w:numFmt w:val="decimal"/>
      <w:lvlText w:val=""/>
      <w:lvlJc w:val="left"/>
    </w:lvl>
    <w:lvl w:ilvl="7" w:tplc="16FC05AC">
      <w:numFmt w:val="decimal"/>
      <w:lvlText w:val=""/>
      <w:lvlJc w:val="left"/>
    </w:lvl>
    <w:lvl w:ilvl="8" w:tplc="0DEC737E">
      <w:numFmt w:val="decimal"/>
      <w:lvlText w:val=""/>
      <w:lvlJc w:val="left"/>
    </w:lvl>
  </w:abstractNum>
  <w:abstractNum w:abstractNumId="4" w15:restartNumberingAfterBreak="0">
    <w:nsid w:val="42D07343"/>
    <w:multiLevelType w:val="hybridMultilevel"/>
    <w:tmpl w:val="2E4217C8"/>
    <w:lvl w:ilvl="0" w:tplc="D7489C6E">
      <w:start w:val="1"/>
      <w:numFmt w:val="bullet"/>
      <w:lvlText w:val=""/>
      <w:lvlJc w:val="left"/>
      <w:pPr>
        <w:tabs>
          <w:tab w:val="num" w:pos="1080"/>
        </w:tabs>
        <w:ind w:left="720" w:hanging="360"/>
      </w:pPr>
      <w:rPr>
        <w:rFonts w:ascii="Symbol" w:hAnsi="Symbol" w:hint="default"/>
      </w:rPr>
    </w:lvl>
    <w:lvl w:ilvl="1" w:tplc="C04A83A6">
      <w:numFmt w:val="decimal"/>
      <w:lvlText w:val=""/>
      <w:lvlJc w:val="left"/>
    </w:lvl>
    <w:lvl w:ilvl="2" w:tplc="0DA243C8">
      <w:numFmt w:val="decimal"/>
      <w:lvlText w:val=""/>
      <w:lvlJc w:val="left"/>
    </w:lvl>
    <w:lvl w:ilvl="3" w:tplc="E326B53A">
      <w:numFmt w:val="decimal"/>
      <w:lvlText w:val=""/>
      <w:lvlJc w:val="left"/>
    </w:lvl>
    <w:lvl w:ilvl="4" w:tplc="EB2443C0">
      <w:numFmt w:val="decimal"/>
      <w:lvlText w:val=""/>
      <w:lvlJc w:val="left"/>
    </w:lvl>
    <w:lvl w:ilvl="5" w:tplc="B0E6E49A">
      <w:numFmt w:val="decimal"/>
      <w:lvlText w:val=""/>
      <w:lvlJc w:val="left"/>
    </w:lvl>
    <w:lvl w:ilvl="6" w:tplc="8FFC328E">
      <w:numFmt w:val="decimal"/>
      <w:lvlText w:val=""/>
      <w:lvlJc w:val="left"/>
    </w:lvl>
    <w:lvl w:ilvl="7" w:tplc="EACC2236">
      <w:numFmt w:val="decimal"/>
      <w:lvlText w:val=""/>
      <w:lvlJc w:val="left"/>
    </w:lvl>
    <w:lvl w:ilvl="8" w:tplc="B7B4287A">
      <w:numFmt w:val="decimal"/>
      <w:lvlText w:val=""/>
      <w:lvlJc w:val="left"/>
    </w:lvl>
  </w:abstractNum>
  <w:abstractNum w:abstractNumId="5" w15:restartNumberingAfterBreak="0">
    <w:nsid w:val="44CD3C68"/>
    <w:multiLevelType w:val="hybridMultilevel"/>
    <w:tmpl w:val="3EE65C60"/>
    <w:lvl w:ilvl="0" w:tplc="2F46EEB4">
      <w:start w:val="1"/>
      <w:numFmt w:val="bullet"/>
      <w:lvlText w:val=""/>
      <w:lvlJc w:val="left"/>
      <w:pPr>
        <w:tabs>
          <w:tab w:val="num" w:pos="1080"/>
        </w:tabs>
        <w:ind w:left="720" w:hanging="360"/>
      </w:pPr>
      <w:rPr>
        <w:rFonts w:ascii="Symbol" w:hAnsi="Symbol" w:hint="default"/>
      </w:rPr>
    </w:lvl>
    <w:lvl w:ilvl="1" w:tplc="1C0E982A">
      <w:numFmt w:val="decimal"/>
      <w:lvlText w:val=""/>
      <w:lvlJc w:val="left"/>
    </w:lvl>
    <w:lvl w:ilvl="2" w:tplc="235A9110">
      <w:numFmt w:val="decimal"/>
      <w:lvlText w:val=""/>
      <w:lvlJc w:val="left"/>
    </w:lvl>
    <w:lvl w:ilvl="3" w:tplc="8472995C">
      <w:numFmt w:val="decimal"/>
      <w:lvlText w:val=""/>
      <w:lvlJc w:val="left"/>
    </w:lvl>
    <w:lvl w:ilvl="4" w:tplc="D83643D6">
      <w:numFmt w:val="decimal"/>
      <w:lvlText w:val=""/>
      <w:lvlJc w:val="left"/>
    </w:lvl>
    <w:lvl w:ilvl="5" w:tplc="E2243072">
      <w:numFmt w:val="decimal"/>
      <w:lvlText w:val=""/>
      <w:lvlJc w:val="left"/>
    </w:lvl>
    <w:lvl w:ilvl="6" w:tplc="FDF681E0">
      <w:numFmt w:val="decimal"/>
      <w:lvlText w:val=""/>
      <w:lvlJc w:val="left"/>
    </w:lvl>
    <w:lvl w:ilvl="7" w:tplc="CC7C6CD0">
      <w:numFmt w:val="decimal"/>
      <w:lvlText w:val=""/>
      <w:lvlJc w:val="left"/>
    </w:lvl>
    <w:lvl w:ilvl="8" w:tplc="D9CC29B2">
      <w:numFmt w:val="decimal"/>
      <w:lvlText w:val=""/>
      <w:lvlJc w:val="left"/>
    </w:lvl>
  </w:abstractNum>
  <w:num w:numId="1" w16cid:durableId="1490442194">
    <w:abstractNumId w:val="5"/>
  </w:num>
  <w:num w:numId="2" w16cid:durableId="1707678213">
    <w:abstractNumId w:val="1"/>
  </w:num>
  <w:num w:numId="3" w16cid:durableId="1164204424">
    <w:abstractNumId w:val="4"/>
  </w:num>
  <w:num w:numId="4" w16cid:durableId="602766739">
    <w:abstractNumId w:val="0"/>
  </w:num>
  <w:num w:numId="5" w16cid:durableId="2092778649">
    <w:abstractNumId w:val="2"/>
  </w:num>
  <w:num w:numId="6" w16cid:durableId="13122955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925"/>
    <w:rsid w:val="0054576D"/>
    <w:rsid w:val="007670BD"/>
    <w:rsid w:val="00C11925"/>
    <w:rsid w:val="00CA3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9062B"/>
  <w15:docId w15:val="{B4C79F56-210C-4FB7-8B70-E22547184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EastAsia"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heme="minorHAns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VerbatimChar">
    <w:name w:val="Verbatim Char"/>
    <w:rPr>
      <w:rFonts w:ascii="Consolas" w:hAnsi="Consolas"/>
      <w:sz w:val="22"/>
    </w:rPr>
  </w:style>
  <w:style w:type="table" w:customStyle="1" w:styleId="NormalGrid">
    <w:name w:val="Normal Grid"/>
    <w:basedOn w:val="a1"/>
    <w:uiPriority w:val="39"/>
    <w:pPr>
      <w:spacing w:after="0" w:line="240" w:lineRule="auto"/>
    </w:pPr>
    <w:tblPr>
      <w:tblCellMar>
        <w:top w:w="80" w:type="dxa"/>
        <w:left w:w="160" w:type="dxa"/>
        <w:bottom w:w="80" w:type="dxa"/>
        <w:right w:w="16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838</Words>
  <Characters>4777</Characters>
  <Application>Microsoft Office Word</Application>
  <DocSecurity>0</DocSecurity>
  <Lines>39</Lines>
  <Paragraphs>11</Paragraphs>
  <ScaleCrop>false</ScaleCrop>
  <Company/>
  <LinksUpToDate>false</LinksUpToDate>
  <CharactersWithSpaces>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chen steve</cp:lastModifiedBy>
  <cp:revision>3</cp:revision>
  <dcterms:created xsi:type="dcterms:W3CDTF">2025-11-23T05:17:00Z</dcterms:created>
  <dcterms:modified xsi:type="dcterms:W3CDTF">2025-11-23T05:23:00Z</dcterms:modified>
</cp:coreProperties>
</file>